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F019" w14:textId="2BD4B7DC" w:rsidR="0017623E" w:rsidRDefault="008C1843" w:rsidP="008C1843">
      <w:pPr>
        <w:jc w:val="center"/>
        <w:rPr>
          <w:sz w:val="32"/>
          <w:szCs w:val="32"/>
        </w:rPr>
      </w:pPr>
      <w:r w:rsidRPr="008C1843">
        <w:rPr>
          <w:b/>
          <w:sz w:val="32"/>
          <w:szCs w:val="32"/>
        </w:rPr>
        <w:t>Starch</w:t>
      </w:r>
    </w:p>
    <w:p w14:paraId="1A9E30E4" w14:textId="093FFCAC" w:rsidR="008C1843" w:rsidRDefault="008C1843" w:rsidP="008C1843">
      <w:pPr>
        <w:jc w:val="center"/>
      </w:pPr>
      <w:r>
        <w:t>Science Explorers</w:t>
      </w:r>
    </w:p>
    <w:p w14:paraId="76CCF71F" w14:textId="303159A6" w:rsidR="008C1843" w:rsidRDefault="008C1843" w:rsidP="008C1843">
      <w:pPr>
        <w:jc w:val="center"/>
      </w:pPr>
    </w:p>
    <w:p w14:paraId="7048F2AB" w14:textId="4A8F77AF" w:rsidR="008C1843" w:rsidRDefault="008C1843" w:rsidP="008C1843">
      <w:pPr>
        <w:rPr>
          <w:sz w:val="28"/>
        </w:rPr>
      </w:pPr>
      <w:r>
        <w:rPr>
          <w:b/>
          <w:sz w:val="28"/>
        </w:rPr>
        <w:t>What is Starch?</w:t>
      </w:r>
    </w:p>
    <w:p w14:paraId="7CEF54DB" w14:textId="722FC684" w:rsidR="008C1843" w:rsidRDefault="008C1843" w:rsidP="00BD1FE3">
      <w:r>
        <w:tab/>
      </w:r>
      <w:r w:rsidR="00BD1FE3">
        <w:t xml:space="preserve">We’re going to start with a quick </w:t>
      </w:r>
      <w:proofErr w:type="spellStart"/>
      <w:r w:rsidR="00BD1FE3">
        <w:t>youtube</w:t>
      </w:r>
      <w:proofErr w:type="spellEnd"/>
      <w:r w:rsidR="00BD1FE3">
        <w:t xml:space="preserve"> video (</w:t>
      </w:r>
      <w:r w:rsidR="00BD1FE3" w:rsidRPr="00BD1FE3">
        <w:t>https://www.youtube.com/watch?v=UaF8vKEg0ro</w:t>
      </w:r>
      <w:r w:rsidR="00BD1FE3">
        <w:t>) about what starch is and where it comes from and a quick discussion of what we’re doing today. Once that’s done, talk with your students and see if they can come up with foods which have starch in them.</w:t>
      </w:r>
      <w:r w:rsidR="00E97B65">
        <w:t xml:space="preserve"> On the worksheet, go through each food and guess whether it has starch in it or not by filling in the row labelled “</w:t>
      </w:r>
      <w:r w:rsidR="003B225A">
        <w:t>Guess if</w:t>
      </w:r>
      <w:r w:rsidR="00E97B65">
        <w:t xml:space="preserve"> it ha</w:t>
      </w:r>
      <w:r w:rsidR="003B225A">
        <w:t>s</w:t>
      </w:r>
      <w:r w:rsidR="00E97B65">
        <w:t xml:space="preserve"> starch”</w:t>
      </w:r>
      <w:r w:rsidR="003B225A">
        <w:t xml:space="preserve"> with a yes or no for each food item</w:t>
      </w:r>
      <w:r w:rsidR="00E97B65">
        <w:t>.</w:t>
      </w:r>
    </w:p>
    <w:p w14:paraId="12BF0932" w14:textId="464C0539" w:rsidR="00E97B65" w:rsidRDefault="00E97B65" w:rsidP="008C1843">
      <w:pPr>
        <w:rPr>
          <w:sz w:val="28"/>
        </w:rPr>
      </w:pPr>
      <w:r>
        <w:rPr>
          <w:b/>
          <w:sz w:val="28"/>
        </w:rPr>
        <w:t>Testing for Starch</w:t>
      </w:r>
    </w:p>
    <w:p w14:paraId="6D712775" w14:textId="08C640DA" w:rsidR="00E97B65" w:rsidRDefault="00E97B65" w:rsidP="008C1843">
      <w:r>
        <w:tab/>
        <w:t>We can test whether a food has starch in it by using iodine. Normally iodine in water is colorless or brown. However, in the presence of starch, it turns dark purple, so we can test for starch by adding iodine to each food. Fill out the row in the table labelled “</w:t>
      </w:r>
      <w:r w:rsidR="003B225A">
        <w:t>Guess if iodine will turn purple</w:t>
      </w:r>
      <w:r>
        <w:t>”</w:t>
      </w:r>
      <w:r w:rsidR="003B225A">
        <w:t xml:space="preserve"> with a yes or no for each food item.</w:t>
      </w:r>
    </w:p>
    <w:p w14:paraId="38B298D4" w14:textId="102B778A" w:rsidR="003B225A" w:rsidRDefault="003B225A" w:rsidP="008C1843">
      <w:r>
        <w:t>Note: If it’s taking a long time, you don’t have to do each one.</w:t>
      </w:r>
    </w:p>
    <w:p w14:paraId="7B373FB3" w14:textId="13F096EA" w:rsidR="00E97B65" w:rsidRDefault="00E97B65" w:rsidP="008C1843">
      <w:r>
        <w:t>Materials:</w:t>
      </w:r>
    </w:p>
    <w:p w14:paraId="0FDA5093" w14:textId="4C2C08E1" w:rsidR="00E97B65" w:rsidRDefault="00E97B65" w:rsidP="00E97B65">
      <w:pPr>
        <w:pStyle w:val="ListParagraph"/>
        <w:numPr>
          <w:ilvl w:val="0"/>
          <w:numId w:val="2"/>
        </w:numPr>
      </w:pPr>
      <w:r>
        <w:t>Iodine</w:t>
      </w:r>
    </w:p>
    <w:p w14:paraId="505D72D5" w14:textId="33A98686" w:rsidR="00E97B65" w:rsidRDefault="00E97B65" w:rsidP="00E97B65">
      <w:pPr>
        <w:pStyle w:val="ListParagraph"/>
        <w:numPr>
          <w:ilvl w:val="0"/>
          <w:numId w:val="2"/>
        </w:numPr>
      </w:pPr>
      <w:r>
        <w:t>Water</w:t>
      </w:r>
    </w:p>
    <w:p w14:paraId="52E3715B" w14:textId="11B28B94" w:rsidR="00E97B65" w:rsidRDefault="00E97B65" w:rsidP="00E97B65">
      <w:pPr>
        <w:pStyle w:val="ListParagraph"/>
        <w:numPr>
          <w:ilvl w:val="0"/>
          <w:numId w:val="2"/>
        </w:numPr>
      </w:pPr>
      <w:r>
        <w:t>Measuring spoons</w:t>
      </w:r>
    </w:p>
    <w:p w14:paraId="3F8BE653" w14:textId="50F43621" w:rsidR="00E97B65" w:rsidRDefault="00E97B65" w:rsidP="00E97B65">
      <w:pPr>
        <w:pStyle w:val="ListParagraph"/>
        <w:numPr>
          <w:ilvl w:val="0"/>
          <w:numId w:val="2"/>
        </w:numPr>
      </w:pPr>
      <w:r>
        <w:t>Eyedropper</w:t>
      </w:r>
    </w:p>
    <w:p w14:paraId="3599C9B9" w14:textId="4862131B" w:rsidR="00E97B65" w:rsidRDefault="003B225A" w:rsidP="00E97B65">
      <w:pPr>
        <w:pStyle w:val="ListParagraph"/>
        <w:numPr>
          <w:ilvl w:val="0"/>
          <w:numId w:val="2"/>
        </w:numPr>
      </w:pPr>
      <w:r>
        <w:t xml:space="preserve">9 </w:t>
      </w:r>
      <w:r w:rsidR="00E97B65">
        <w:t>Small cups</w:t>
      </w:r>
    </w:p>
    <w:p w14:paraId="729D8A59" w14:textId="43CD7B49" w:rsidR="00E97B65" w:rsidRDefault="00E97B65" w:rsidP="00E97B65">
      <w:pPr>
        <w:pStyle w:val="ListParagraph"/>
        <w:numPr>
          <w:ilvl w:val="0"/>
          <w:numId w:val="2"/>
        </w:numPr>
      </w:pPr>
      <w:r>
        <w:t>Assorted foods</w:t>
      </w:r>
    </w:p>
    <w:p w14:paraId="3CFF7D8E" w14:textId="47EEFDD5" w:rsidR="00E97B65" w:rsidRDefault="00E97B65" w:rsidP="00E97B65">
      <w:r>
        <w:t>Instructions:</w:t>
      </w:r>
    </w:p>
    <w:p w14:paraId="052585FB" w14:textId="02DDDC1D" w:rsidR="00E97B65" w:rsidRDefault="00E97B65" w:rsidP="00E97B65">
      <w:pPr>
        <w:pStyle w:val="ListParagraph"/>
        <w:numPr>
          <w:ilvl w:val="0"/>
          <w:numId w:val="1"/>
        </w:numPr>
      </w:pPr>
      <w:r>
        <w:t>Fill a small cup with two teaspoons of water and 1/8 teaspoon of iodine. Make sure you do this step as iodine can be harmful if swallowed and can stain clothes.</w:t>
      </w:r>
    </w:p>
    <w:p w14:paraId="1452037A" w14:textId="7583C035" w:rsidR="00E97B65" w:rsidRDefault="00E97B65" w:rsidP="00E97B65">
      <w:pPr>
        <w:pStyle w:val="ListParagraph"/>
        <w:numPr>
          <w:ilvl w:val="0"/>
          <w:numId w:val="1"/>
        </w:numPr>
      </w:pPr>
      <w:r>
        <w:t xml:space="preserve">Collect a small amount </w:t>
      </w:r>
      <w:proofErr w:type="gramStart"/>
      <w:r w:rsidR="003B225A">
        <w:t>( ~</w:t>
      </w:r>
      <w:proofErr w:type="gramEnd"/>
      <w:r w:rsidR="003B225A">
        <w:t xml:space="preserve"> 1 tsp) </w:t>
      </w:r>
      <w:r>
        <w:t>of sugar, salt, and cornstarch in small cups.</w:t>
      </w:r>
      <w:r w:rsidR="003B225A">
        <w:t xml:space="preserve"> Label them and add enough water to dissolve the food. It’s okay if it doesn’t totally dissolve</w:t>
      </w:r>
    </w:p>
    <w:p w14:paraId="76983E7A" w14:textId="78FE38E8" w:rsidR="003B225A" w:rsidRDefault="003B225A" w:rsidP="00E97B65">
      <w:pPr>
        <w:pStyle w:val="ListParagraph"/>
        <w:numPr>
          <w:ilvl w:val="0"/>
          <w:numId w:val="1"/>
        </w:numPr>
      </w:pPr>
      <w:r>
        <w:t>In more cups place a piece of bread, a carrot, an apple, and a piece of a cracker.</w:t>
      </w:r>
    </w:p>
    <w:p w14:paraId="0D138058" w14:textId="0F35276B" w:rsidR="009738E9" w:rsidRDefault="003B225A" w:rsidP="009738E9">
      <w:pPr>
        <w:pStyle w:val="ListParagraph"/>
        <w:numPr>
          <w:ilvl w:val="0"/>
          <w:numId w:val="1"/>
        </w:numPr>
      </w:pPr>
      <w:r>
        <w:t>To each cu</w:t>
      </w:r>
      <w:r w:rsidR="009738E9">
        <w:t>p of solid or dissolved food, add a single drop of iodine solution. You should see an immediate color change. Record in the table whether the iodine turned purple or not.</w:t>
      </w:r>
    </w:p>
    <w:p w14:paraId="0535EF25" w14:textId="0C532E8A" w:rsidR="009738E9" w:rsidRDefault="009738E9" w:rsidP="009738E9">
      <w:pPr>
        <w:pStyle w:val="ListParagraph"/>
        <w:numPr>
          <w:ilvl w:val="0"/>
          <w:numId w:val="1"/>
        </w:numPr>
      </w:pPr>
      <w:r>
        <w:t>Discuss with the students what the color change means and whether each food has starch in it or not. Fill in the last row of the table.</w:t>
      </w:r>
    </w:p>
    <w:p w14:paraId="6E2D2C96" w14:textId="5168F077" w:rsidR="009738E9" w:rsidRDefault="009738E9" w:rsidP="009738E9"/>
    <w:p w14:paraId="41DDE97C" w14:textId="76E42A75" w:rsidR="009738E9" w:rsidRDefault="009738E9" w:rsidP="009738E9">
      <w:r w:rsidRPr="009738E9">
        <w:rPr>
          <w:u w:val="single"/>
        </w:rPr>
        <w:t>What’s going on here</w:t>
      </w:r>
      <w:r>
        <w:t>:</w:t>
      </w:r>
    </w:p>
    <w:p w14:paraId="2A3DB4AE" w14:textId="55974D98" w:rsidR="009738E9" w:rsidRDefault="009738E9" w:rsidP="009738E9">
      <w:r>
        <w:lastRenderedPageBreak/>
        <w:tab/>
        <w:t xml:space="preserve">This iodine and starch reaction </w:t>
      </w:r>
      <w:proofErr w:type="gramStart"/>
      <w:r>
        <w:t>isn’t</w:t>
      </w:r>
      <w:proofErr w:type="gramEnd"/>
      <w:r>
        <w:t xml:space="preserve"> actually that well understood. It’s thought that the starch wraps around the iodine, slightly changing the </w:t>
      </w:r>
      <w:proofErr w:type="gramStart"/>
      <w:r>
        <w:t>amount</w:t>
      </w:r>
      <w:proofErr w:type="gramEnd"/>
      <w:r>
        <w:t xml:space="preserve"> of electrons on the iodine and changing the wavelength of light that iodine can absorb, therefore changing the color of the solution.</w:t>
      </w:r>
    </w:p>
    <w:p w14:paraId="393B1AF6" w14:textId="260CBF9D" w:rsidR="009738E9" w:rsidRPr="009738E9" w:rsidRDefault="009738E9" w:rsidP="009738E9">
      <w:r>
        <w:rPr>
          <w:b/>
          <w:sz w:val="28"/>
          <w:szCs w:val="28"/>
        </w:rPr>
        <w:t>Digesting Starch</w:t>
      </w:r>
      <w:r w:rsidR="006355BB">
        <w:rPr>
          <w:b/>
          <w:sz w:val="28"/>
          <w:szCs w:val="28"/>
        </w:rPr>
        <w:t xml:space="preserve">                                  – Skip if too long – </w:t>
      </w:r>
    </w:p>
    <w:p w14:paraId="509B5BFE" w14:textId="0A868439" w:rsidR="009738E9" w:rsidRDefault="009738E9" w:rsidP="009738E9">
      <w:r>
        <w:tab/>
      </w:r>
      <w:r w:rsidR="006355BB">
        <w:t xml:space="preserve">Because starch is a long chain of sugars, for our bodies to effectively use the starch that we eat, it needs to be broken down. This process </w:t>
      </w:r>
      <w:proofErr w:type="gramStart"/>
      <w:r w:rsidR="006355BB">
        <w:t>actually starts</w:t>
      </w:r>
      <w:proofErr w:type="gramEnd"/>
      <w:r w:rsidR="006355BB">
        <w:t xml:space="preserve"> in our mouths with saliva. We can test this with iodine and some crackers.</w:t>
      </w:r>
    </w:p>
    <w:p w14:paraId="658B2837" w14:textId="23EAA242" w:rsidR="006355BB" w:rsidRDefault="006355BB" w:rsidP="009738E9">
      <w:r>
        <w:t>Materials:</w:t>
      </w:r>
    </w:p>
    <w:p w14:paraId="4A4B8206" w14:textId="7035551F" w:rsidR="006355BB" w:rsidRDefault="006355BB" w:rsidP="006355BB">
      <w:pPr>
        <w:pStyle w:val="ListParagraph"/>
        <w:numPr>
          <w:ilvl w:val="0"/>
          <w:numId w:val="3"/>
        </w:numPr>
      </w:pPr>
      <w:r>
        <w:t>2 cups and some water</w:t>
      </w:r>
    </w:p>
    <w:p w14:paraId="490F79BA" w14:textId="72E99F95" w:rsidR="006355BB" w:rsidRDefault="006355BB" w:rsidP="006355BB">
      <w:pPr>
        <w:pStyle w:val="ListParagraph"/>
        <w:numPr>
          <w:ilvl w:val="0"/>
          <w:numId w:val="3"/>
        </w:numPr>
      </w:pPr>
      <w:r>
        <w:t>A cracker</w:t>
      </w:r>
    </w:p>
    <w:p w14:paraId="079C01E8" w14:textId="22F35560" w:rsidR="006355BB" w:rsidRDefault="006355BB" w:rsidP="006355BB">
      <w:pPr>
        <w:pStyle w:val="ListParagraph"/>
        <w:numPr>
          <w:ilvl w:val="0"/>
          <w:numId w:val="3"/>
        </w:numPr>
      </w:pPr>
      <w:r>
        <w:t>Iodine solution from previous experiment</w:t>
      </w:r>
    </w:p>
    <w:p w14:paraId="6C59F2FE" w14:textId="7350B54A" w:rsidR="006355BB" w:rsidRDefault="006355BB" w:rsidP="006355BB">
      <w:pPr>
        <w:pStyle w:val="ListParagraph"/>
        <w:numPr>
          <w:ilvl w:val="0"/>
          <w:numId w:val="3"/>
        </w:numPr>
      </w:pPr>
      <w:r>
        <w:t>Eyedropper</w:t>
      </w:r>
    </w:p>
    <w:p w14:paraId="672B8E1E" w14:textId="476E95E0" w:rsidR="006355BB" w:rsidRDefault="006355BB" w:rsidP="006355BB">
      <w:r>
        <w:t>Instructions:</w:t>
      </w:r>
    </w:p>
    <w:p w14:paraId="3B6110A6" w14:textId="7B80A5B8" w:rsidR="006355BB" w:rsidRDefault="006355BB" w:rsidP="006355BB">
      <w:pPr>
        <w:pStyle w:val="ListParagraph"/>
        <w:numPr>
          <w:ilvl w:val="0"/>
          <w:numId w:val="5"/>
        </w:numPr>
      </w:pPr>
      <w:r>
        <w:t>Get two cups, label them cracker and saliva. Fill each halfway with water.</w:t>
      </w:r>
    </w:p>
    <w:p w14:paraId="11627883" w14:textId="0A187360" w:rsidR="006355BB" w:rsidRDefault="006355BB" w:rsidP="006355BB">
      <w:pPr>
        <w:pStyle w:val="ListParagraph"/>
        <w:numPr>
          <w:ilvl w:val="0"/>
          <w:numId w:val="5"/>
        </w:numPr>
      </w:pPr>
      <w:r>
        <w:t>Crush half a cracker in each cup</w:t>
      </w:r>
      <w:r w:rsidR="00E71705">
        <w:t xml:space="preserve"> and stir</w:t>
      </w:r>
      <w:r>
        <w:t>.</w:t>
      </w:r>
    </w:p>
    <w:p w14:paraId="6CE2ED07" w14:textId="18F9765E" w:rsidR="006355BB" w:rsidRDefault="006355BB" w:rsidP="006355BB">
      <w:pPr>
        <w:pStyle w:val="ListParagraph"/>
        <w:numPr>
          <w:ilvl w:val="0"/>
          <w:numId w:val="5"/>
        </w:numPr>
      </w:pPr>
      <w:r>
        <w:t>Put a single drop of iodine in each cup. They should both turn purple.</w:t>
      </w:r>
    </w:p>
    <w:p w14:paraId="353EC107" w14:textId="3634030A" w:rsidR="006355BB" w:rsidRDefault="006355BB" w:rsidP="006355BB">
      <w:pPr>
        <w:pStyle w:val="ListParagraph"/>
        <w:numPr>
          <w:ilvl w:val="0"/>
          <w:numId w:val="5"/>
        </w:numPr>
      </w:pPr>
      <w:r>
        <w:t>Spit (or have your students spit) into the cup marked saliva.</w:t>
      </w:r>
    </w:p>
    <w:p w14:paraId="04655FD7" w14:textId="543996EA" w:rsidR="006355BB" w:rsidRDefault="006355BB" w:rsidP="006355BB">
      <w:pPr>
        <w:pStyle w:val="ListParagraph"/>
        <w:numPr>
          <w:ilvl w:val="0"/>
          <w:numId w:val="5"/>
        </w:numPr>
      </w:pPr>
      <w:r>
        <w:t xml:space="preserve">Wait for a few minutes (up to 20) for the saliva to break up the starch chains. In the </w:t>
      </w:r>
      <w:proofErr w:type="spellStart"/>
      <w:r>
        <w:t>mean time</w:t>
      </w:r>
      <w:proofErr w:type="spellEnd"/>
      <w:r>
        <w:t>, you can move onto the next experiment.</w:t>
      </w:r>
    </w:p>
    <w:p w14:paraId="405F7D27" w14:textId="670ECEBD" w:rsidR="006355BB" w:rsidRDefault="006355BB" w:rsidP="006355BB">
      <w:pPr>
        <w:pStyle w:val="ListParagraph"/>
        <w:numPr>
          <w:ilvl w:val="0"/>
          <w:numId w:val="5"/>
        </w:numPr>
      </w:pPr>
      <w:r>
        <w:t>After the saliva has done its work, the cup labelled cracker should be blue</w:t>
      </w:r>
      <w:r w:rsidR="00766F95">
        <w:t>,</w:t>
      </w:r>
      <w:r>
        <w:t xml:space="preserve"> and the one labelled saliva should not be blue</w:t>
      </w:r>
      <w:r w:rsidR="00766F95">
        <w:t>.</w:t>
      </w:r>
    </w:p>
    <w:p w14:paraId="3E1E2794" w14:textId="70D6AEC1" w:rsidR="00E71705" w:rsidRDefault="00E71705" w:rsidP="00E71705">
      <w:r>
        <w:rPr>
          <w:u w:val="single"/>
        </w:rPr>
        <w:t>What’s happening here</w:t>
      </w:r>
      <w:r>
        <w:t>:</w:t>
      </w:r>
    </w:p>
    <w:p w14:paraId="76FB1427" w14:textId="5EF754B5" w:rsidR="00E71705" w:rsidRPr="00E71705" w:rsidRDefault="00E71705" w:rsidP="00E71705">
      <w:r>
        <w:tab/>
        <w:t>The iodine only changes color because the long starch chains wrap around the iodine. When we add saliva, the enzyme salivary amylase breaks up the starch into smaller two sugar groups. Because the starch isn’t a long chain any more</w:t>
      </w:r>
    </w:p>
    <w:p w14:paraId="7B7DE7E1" w14:textId="181F6949" w:rsidR="006355BB" w:rsidRDefault="006355BB" w:rsidP="006355BB">
      <w:pPr>
        <w:rPr>
          <w:sz w:val="28"/>
        </w:rPr>
      </w:pPr>
      <w:proofErr w:type="spellStart"/>
      <w:r>
        <w:rPr>
          <w:b/>
          <w:sz w:val="28"/>
        </w:rPr>
        <w:t>Oobleck</w:t>
      </w:r>
      <w:proofErr w:type="spellEnd"/>
    </w:p>
    <w:p w14:paraId="0816CB19" w14:textId="7E37B9AA" w:rsidR="006355BB" w:rsidRDefault="006355BB" w:rsidP="006355BB">
      <w:r>
        <w:tab/>
        <w:t>Cornstarch is often used in cooking as a thickener</w:t>
      </w:r>
      <w:r w:rsidR="00766F95">
        <w:t xml:space="preserve"> in things like gravy and soups. This is because the long chains of the cornstarch sticks to itself </w:t>
      </w:r>
      <w:proofErr w:type="gramStart"/>
      <w:r w:rsidR="00766F95">
        <w:t>pretty well</w:t>
      </w:r>
      <w:proofErr w:type="gramEnd"/>
      <w:r w:rsidR="00766F95">
        <w:t xml:space="preserve">. To demonstrate this property of starch, we’ll make something called </w:t>
      </w:r>
      <w:proofErr w:type="spellStart"/>
      <w:r w:rsidR="00766F95">
        <w:t>Oobleck</w:t>
      </w:r>
      <w:proofErr w:type="spellEnd"/>
      <w:r w:rsidR="00766F95">
        <w:t xml:space="preserve"> (named for a Dr. Seuss poem) which has some unusual characteristics.</w:t>
      </w:r>
    </w:p>
    <w:p w14:paraId="3ADA9E7A" w14:textId="45B62194" w:rsidR="00766F95" w:rsidRDefault="00766F95" w:rsidP="006355BB">
      <w:r>
        <w:t>Materials:</w:t>
      </w:r>
    </w:p>
    <w:p w14:paraId="77330B32" w14:textId="1290BEB2" w:rsidR="00766F95" w:rsidRDefault="00766F95" w:rsidP="00766F95">
      <w:pPr>
        <w:pStyle w:val="ListParagraph"/>
        <w:numPr>
          <w:ilvl w:val="0"/>
          <w:numId w:val="6"/>
        </w:numPr>
      </w:pPr>
      <w:r>
        <w:t>Paper to put down on the table</w:t>
      </w:r>
    </w:p>
    <w:p w14:paraId="55F062B1" w14:textId="29BF5DE0" w:rsidR="00766F95" w:rsidRDefault="00766F95" w:rsidP="00766F95">
      <w:pPr>
        <w:pStyle w:val="ListParagraph"/>
        <w:numPr>
          <w:ilvl w:val="0"/>
          <w:numId w:val="6"/>
        </w:numPr>
      </w:pPr>
      <w:r>
        <w:t>A Tupperware container</w:t>
      </w:r>
    </w:p>
    <w:p w14:paraId="2D8116EB" w14:textId="3C117099" w:rsidR="00766F95" w:rsidRDefault="00766F95" w:rsidP="00766F95">
      <w:pPr>
        <w:pStyle w:val="ListParagraph"/>
        <w:numPr>
          <w:ilvl w:val="0"/>
          <w:numId w:val="6"/>
        </w:numPr>
      </w:pPr>
      <w:r>
        <w:t>2 cups of cornstarch</w:t>
      </w:r>
    </w:p>
    <w:p w14:paraId="5DF128BE" w14:textId="50F90481" w:rsidR="00766F95" w:rsidRDefault="00766F95" w:rsidP="00766F95">
      <w:pPr>
        <w:pStyle w:val="ListParagraph"/>
        <w:numPr>
          <w:ilvl w:val="0"/>
          <w:numId w:val="6"/>
        </w:numPr>
      </w:pPr>
      <w:r>
        <w:t>Approximately 1 cup of water</w:t>
      </w:r>
    </w:p>
    <w:p w14:paraId="15019AB5" w14:textId="47B9B120" w:rsidR="00766F95" w:rsidRDefault="00766F95" w:rsidP="00766F95">
      <w:pPr>
        <w:pStyle w:val="ListParagraph"/>
        <w:numPr>
          <w:ilvl w:val="0"/>
          <w:numId w:val="6"/>
        </w:numPr>
      </w:pPr>
      <w:r>
        <w:t>Food coloring if desired</w:t>
      </w:r>
    </w:p>
    <w:p w14:paraId="45CA71E0" w14:textId="0AFC1E6A" w:rsidR="00766F95" w:rsidRDefault="00766F95" w:rsidP="00766F95">
      <w:r>
        <w:t>Instructions</w:t>
      </w:r>
    </w:p>
    <w:p w14:paraId="05278D98" w14:textId="71C77F49" w:rsidR="00766F95" w:rsidRDefault="00766F95" w:rsidP="00766F95">
      <w:pPr>
        <w:pStyle w:val="ListParagraph"/>
        <w:numPr>
          <w:ilvl w:val="0"/>
          <w:numId w:val="7"/>
        </w:numPr>
      </w:pPr>
      <w:r>
        <w:lastRenderedPageBreak/>
        <w:t>Put down paper to cover the table. This can get messy.</w:t>
      </w:r>
    </w:p>
    <w:p w14:paraId="0D6B160C" w14:textId="0D89FE21" w:rsidR="00766F95" w:rsidRDefault="00766F95" w:rsidP="00766F95">
      <w:pPr>
        <w:pStyle w:val="ListParagraph"/>
        <w:numPr>
          <w:ilvl w:val="0"/>
          <w:numId w:val="7"/>
        </w:numPr>
      </w:pPr>
      <w:r>
        <w:t>Put 2 cups of cornstarch in the Tupperware container.</w:t>
      </w:r>
    </w:p>
    <w:p w14:paraId="01E6E03B" w14:textId="03FA1A9E" w:rsidR="00766F95" w:rsidRDefault="00766F95" w:rsidP="00766F95">
      <w:pPr>
        <w:pStyle w:val="ListParagraph"/>
        <w:numPr>
          <w:ilvl w:val="0"/>
          <w:numId w:val="7"/>
        </w:numPr>
      </w:pPr>
      <w:r>
        <w:t>Add water (and food coloring) until it makes a liquid which can be stirred slowly but becomes hard when quick movements are used.</w:t>
      </w:r>
    </w:p>
    <w:p w14:paraId="225E7980" w14:textId="3BAB2514" w:rsidR="00766F95" w:rsidRDefault="00766F95" w:rsidP="00766F95">
      <w:pPr>
        <w:pStyle w:val="ListParagraph"/>
        <w:numPr>
          <w:ilvl w:val="0"/>
          <w:numId w:val="7"/>
        </w:numPr>
      </w:pPr>
      <w:r>
        <w:t xml:space="preserve">Try rolling around the </w:t>
      </w:r>
      <w:proofErr w:type="spellStart"/>
      <w:r>
        <w:t>oobleck</w:t>
      </w:r>
      <w:proofErr w:type="spellEnd"/>
      <w:r>
        <w:t xml:space="preserve"> in your hand. Does it stick together? What if you stop?</w:t>
      </w:r>
    </w:p>
    <w:p w14:paraId="3B8B14EB" w14:textId="77777777" w:rsidR="00BD1FE3" w:rsidRDefault="00766F95" w:rsidP="00BD1FE3">
      <w:pPr>
        <w:pStyle w:val="ListParagraph"/>
        <w:numPr>
          <w:ilvl w:val="0"/>
          <w:numId w:val="7"/>
        </w:numPr>
      </w:pPr>
      <w:r>
        <w:t>Clean up any mess with warm water. Do not dump down the drain! Throw it away instead</w:t>
      </w:r>
      <w:r w:rsidR="00BD1FE3">
        <w:t>.</w:t>
      </w:r>
    </w:p>
    <w:p w14:paraId="672F18E6" w14:textId="7044E68A" w:rsidR="00BD1FE3" w:rsidRDefault="00BD1FE3" w:rsidP="00BD1FE3">
      <w:r w:rsidRPr="00BD1FE3">
        <w:rPr>
          <w:u w:val="single"/>
        </w:rPr>
        <w:t>What’s going on</w:t>
      </w:r>
      <w:r>
        <w:t xml:space="preserve">: With just enough water to make a liquid, the </w:t>
      </w:r>
      <w:proofErr w:type="spellStart"/>
      <w:r>
        <w:t>oobleck</w:t>
      </w:r>
      <w:proofErr w:type="spellEnd"/>
      <w:r>
        <w:t xml:space="preserve"> can flow freely when not disturbed as the water comes between individual starch chains. However, when you push rapidly on it, the starch chains press against each other, pushing the water out and essentially making a solid.</w:t>
      </w:r>
      <w:bookmarkStart w:id="0" w:name="_GoBack"/>
      <w:bookmarkEnd w:id="0"/>
    </w:p>
    <w:p w14:paraId="41830037" w14:textId="2F122C02" w:rsidR="00BD1FE3" w:rsidRDefault="00BD1FE3" w:rsidP="00BD1FE3">
      <w:pPr>
        <w:sectPr w:rsidR="00BD1FE3">
          <w:pgSz w:w="12240" w:h="15840"/>
          <w:pgMar w:top="1440" w:right="1440" w:bottom="1440" w:left="1440" w:header="720" w:footer="720" w:gutter="0"/>
          <w:cols w:space="720"/>
          <w:docGrid w:linePitch="360"/>
        </w:sectPr>
      </w:pPr>
      <w:r>
        <w:t xml:space="preserve"> </w:t>
      </w:r>
    </w:p>
    <w:p w14:paraId="2FBA4C94" w14:textId="74537A2D" w:rsidR="00766F95" w:rsidRPr="006355BB" w:rsidRDefault="00766F95" w:rsidP="002D119D"/>
    <w:p w14:paraId="240F1AF7" w14:textId="77777777" w:rsidR="006355BB" w:rsidRDefault="006355BB" w:rsidP="006355BB"/>
    <w:tbl>
      <w:tblPr>
        <w:tblStyle w:val="TableGrid"/>
        <w:tblW w:w="13401" w:type="dxa"/>
        <w:tblLook w:val="04A0" w:firstRow="1" w:lastRow="0" w:firstColumn="1" w:lastColumn="0" w:noHBand="0" w:noVBand="1"/>
      </w:tblPr>
      <w:tblGrid>
        <w:gridCol w:w="1705"/>
        <w:gridCol w:w="1273"/>
        <w:gridCol w:w="1489"/>
        <w:gridCol w:w="1489"/>
        <w:gridCol w:w="1489"/>
        <w:gridCol w:w="1489"/>
        <w:gridCol w:w="1489"/>
        <w:gridCol w:w="1489"/>
        <w:gridCol w:w="1489"/>
      </w:tblGrid>
      <w:tr w:rsidR="003B225A" w14:paraId="39CFF4B4" w14:textId="77777777" w:rsidTr="003B225A">
        <w:trPr>
          <w:trHeight w:val="1065"/>
        </w:trPr>
        <w:tc>
          <w:tcPr>
            <w:tcW w:w="1705" w:type="dxa"/>
            <w:vAlign w:val="center"/>
          </w:tcPr>
          <w:p w14:paraId="2EF5772A" w14:textId="2CA01CB8" w:rsidR="003B225A" w:rsidRPr="003B225A" w:rsidRDefault="003B225A" w:rsidP="003B225A">
            <w:pPr>
              <w:jc w:val="center"/>
              <w:rPr>
                <w:b/>
                <w:sz w:val="28"/>
              </w:rPr>
            </w:pPr>
            <w:r w:rsidRPr="003B225A">
              <w:rPr>
                <w:b/>
                <w:sz w:val="28"/>
              </w:rPr>
              <w:t>Food</w:t>
            </w:r>
          </w:p>
        </w:tc>
        <w:tc>
          <w:tcPr>
            <w:tcW w:w="1273" w:type="dxa"/>
            <w:vAlign w:val="center"/>
          </w:tcPr>
          <w:p w14:paraId="19E94965" w14:textId="0BF3369A" w:rsidR="003B225A" w:rsidRPr="003B225A" w:rsidRDefault="003B225A" w:rsidP="003B225A">
            <w:pPr>
              <w:jc w:val="center"/>
              <w:rPr>
                <w:sz w:val="28"/>
              </w:rPr>
            </w:pPr>
            <w:r>
              <w:rPr>
                <w:sz w:val="28"/>
              </w:rPr>
              <w:t>Water</w:t>
            </w:r>
          </w:p>
        </w:tc>
        <w:tc>
          <w:tcPr>
            <w:tcW w:w="1489" w:type="dxa"/>
            <w:vAlign w:val="center"/>
          </w:tcPr>
          <w:p w14:paraId="25B177F1" w14:textId="1AB926E6" w:rsidR="003B225A" w:rsidRPr="003B225A" w:rsidRDefault="003B225A" w:rsidP="003B225A">
            <w:pPr>
              <w:jc w:val="center"/>
              <w:rPr>
                <w:sz w:val="28"/>
              </w:rPr>
            </w:pPr>
            <w:r>
              <w:rPr>
                <w:sz w:val="28"/>
              </w:rPr>
              <w:t>Salt</w:t>
            </w:r>
          </w:p>
        </w:tc>
        <w:tc>
          <w:tcPr>
            <w:tcW w:w="1489" w:type="dxa"/>
            <w:vAlign w:val="center"/>
          </w:tcPr>
          <w:p w14:paraId="245320A2" w14:textId="7E2BAE50" w:rsidR="003B225A" w:rsidRPr="003B225A" w:rsidRDefault="003B225A" w:rsidP="003B225A">
            <w:pPr>
              <w:jc w:val="center"/>
              <w:rPr>
                <w:sz w:val="28"/>
              </w:rPr>
            </w:pPr>
            <w:r>
              <w:rPr>
                <w:sz w:val="28"/>
              </w:rPr>
              <w:t>Sugar</w:t>
            </w:r>
          </w:p>
        </w:tc>
        <w:tc>
          <w:tcPr>
            <w:tcW w:w="1489" w:type="dxa"/>
            <w:vAlign w:val="center"/>
          </w:tcPr>
          <w:p w14:paraId="2417B6A7" w14:textId="0F59C1CF" w:rsidR="003B225A" w:rsidRPr="003B225A" w:rsidRDefault="003B225A" w:rsidP="003B225A">
            <w:pPr>
              <w:jc w:val="center"/>
              <w:rPr>
                <w:sz w:val="28"/>
              </w:rPr>
            </w:pPr>
            <w:r>
              <w:rPr>
                <w:sz w:val="28"/>
              </w:rPr>
              <w:t>Cornstarch</w:t>
            </w:r>
          </w:p>
        </w:tc>
        <w:tc>
          <w:tcPr>
            <w:tcW w:w="1489" w:type="dxa"/>
            <w:vAlign w:val="center"/>
          </w:tcPr>
          <w:p w14:paraId="3CC6E94E" w14:textId="34A81D2C" w:rsidR="003B225A" w:rsidRPr="003B225A" w:rsidRDefault="003B225A" w:rsidP="003B225A">
            <w:pPr>
              <w:jc w:val="center"/>
              <w:rPr>
                <w:sz w:val="28"/>
              </w:rPr>
            </w:pPr>
            <w:r>
              <w:rPr>
                <w:sz w:val="28"/>
              </w:rPr>
              <w:t>Crackers</w:t>
            </w:r>
          </w:p>
        </w:tc>
        <w:tc>
          <w:tcPr>
            <w:tcW w:w="1489" w:type="dxa"/>
            <w:vAlign w:val="center"/>
          </w:tcPr>
          <w:p w14:paraId="35F11780" w14:textId="53BA19A0" w:rsidR="003B225A" w:rsidRPr="003B225A" w:rsidRDefault="003B225A" w:rsidP="003B225A">
            <w:pPr>
              <w:jc w:val="center"/>
              <w:rPr>
                <w:sz w:val="28"/>
              </w:rPr>
            </w:pPr>
            <w:r>
              <w:rPr>
                <w:sz w:val="28"/>
              </w:rPr>
              <w:t>Bread</w:t>
            </w:r>
          </w:p>
        </w:tc>
        <w:tc>
          <w:tcPr>
            <w:tcW w:w="1489" w:type="dxa"/>
            <w:vAlign w:val="center"/>
          </w:tcPr>
          <w:p w14:paraId="7D1F4BE2" w14:textId="2973B410" w:rsidR="003B225A" w:rsidRPr="003B225A" w:rsidRDefault="003B225A" w:rsidP="003B225A">
            <w:pPr>
              <w:jc w:val="center"/>
              <w:rPr>
                <w:sz w:val="28"/>
              </w:rPr>
            </w:pPr>
            <w:r>
              <w:rPr>
                <w:sz w:val="28"/>
              </w:rPr>
              <w:t>Carrot</w:t>
            </w:r>
          </w:p>
        </w:tc>
        <w:tc>
          <w:tcPr>
            <w:tcW w:w="1489" w:type="dxa"/>
            <w:vAlign w:val="center"/>
          </w:tcPr>
          <w:p w14:paraId="34AF1AC2" w14:textId="4717B832" w:rsidR="003B225A" w:rsidRPr="003B225A" w:rsidRDefault="003B225A" w:rsidP="003B225A">
            <w:pPr>
              <w:jc w:val="center"/>
              <w:rPr>
                <w:sz w:val="28"/>
              </w:rPr>
            </w:pPr>
            <w:r>
              <w:rPr>
                <w:sz w:val="28"/>
              </w:rPr>
              <w:t>Apple</w:t>
            </w:r>
          </w:p>
        </w:tc>
      </w:tr>
      <w:tr w:rsidR="003B225A" w14:paraId="3F9FE371" w14:textId="77777777" w:rsidTr="003B225A">
        <w:trPr>
          <w:trHeight w:val="1065"/>
        </w:trPr>
        <w:tc>
          <w:tcPr>
            <w:tcW w:w="1705" w:type="dxa"/>
            <w:vAlign w:val="center"/>
          </w:tcPr>
          <w:p w14:paraId="79EB811E" w14:textId="3EC0D2FC" w:rsidR="003B225A" w:rsidRPr="003B225A" w:rsidRDefault="003B225A" w:rsidP="003B225A">
            <w:pPr>
              <w:jc w:val="center"/>
              <w:rPr>
                <w:b/>
                <w:sz w:val="28"/>
              </w:rPr>
            </w:pPr>
            <w:r>
              <w:rPr>
                <w:b/>
                <w:sz w:val="28"/>
              </w:rPr>
              <w:t>Guess if it has starch</w:t>
            </w:r>
          </w:p>
        </w:tc>
        <w:tc>
          <w:tcPr>
            <w:tcW w:w="1273" w:type="dxa"/>
            <w:vAlign w:val="center"/>
          </w:tcPr>
          <w:p w14:paraId="5AC55308" w14:textId="77777777" w:rsidR="003B225A" w:rsidRPr="003B225A" w:rsidRDefault="003B225A" w:rsidP="003B225A">
            <w:pPr>
              <w:jc w:val="center"/>
              <w:rPr>
                <w:sz w:val="28"/>
              </w:rPr>
            </w:pPr>
          </w:p>
        </w:tc>
        <w:tc>
          <w:tcPr>
            <w:tcW w:w="1489" w:type="dxa"/>
            <w:vAlign w:val="center"/>
          </w:tcPr>
          <w:p w14:paraId="5F0F52EA" w14:textId="77777777" w:rsidR="003B225A" w:rsidRPr="003B225A" w:rsidRDefault="003B225A" w:rsidP="003B225A">
            <w:pPr>
              <w:jc w:val="center"/>
              <w:rPr>
                <w:sz w:val="28"/>
              </w:rPr>
            </w:pPr>
          </w:p>
        </w:tc>
        <w:tc>
          <w:tcPr>
            <w:tcW w:w="1489" w:type="dxa"/>
            <w:vAlign w:val="center"/>
          </w:tcPr>
          <w:p w14:paraId="69ECC242" w14:textId="77777777" w:rsidR="003B225A" w:rsidRPr="003B225A" w:rsidRDefault="003B225A" w:rsidP="003B225A">
            <w:pPr>
              <w:jc w:val="center"/>
              <w:rPr>
                <w:sz w:val="28"/>
              </w:rPr>
            </w:pPr>
          </w:p>
        </w:tc>
        <w:tc>
          <w:tcPr>
            <w:tcW w:w="1489" w:type="dxa"/>
            <w:vAlign w:val="center"/>
          </w:tcPr>
          <w:p w14:paraId="3AE5435B" w14:textId="77777777" w:rsidR="003B225A" w:rsidRPr="003B225A" w:rsidRDefault="003B225A" w:rsidP="003B225A">
            <w:pPr>
              <w:jc w:val="center"/>
              <w:rPr>
                <w:sz w:val="28"/>
              </w:rPr>
            </w:pPr>
          </w:p>
        </w:tc>
        <w:tc>
          <w:tcPr>
            <w:tcW w:w="1489" w:type="dxa"/>
            <w:vAlign w:val="center"/>
          </w:tcPr>
          <w:p w14:paraId="0855CAAF" w14:textId="77777777" w:rsidR="003B225A" w:rsidRPr="003B225A" w:rsidRDefault="003B225A" w:rsidP="003B225A">
            <w:pPr>
              <w:jc w:val="center"/>
              <w:rPr>
                <w:sz w:val="28"/>
              </w:rPr>
            </w:pPr>
          </w:p>
        </w:tc>
        <w:tc>
          <w:tcPr>
            <w:tcW w:w="1489" w:type="dxa"/>
            <w:vAlign w:val="center"/>
          </w:tcPr>
          <w:p w14:paraId="5E4D6022" w14:textId="77777777" w:rsidR="003B225A" w:rsidRPr="003B225A" w:rsidRDefault="003B225A" w:rsidP="003B225A">
            <w:pPr>
              <w:jc w:val="center"/>
              <w:rPr>
                <w:sz w:val="28"/>
              </w:rPr>
            </w:pPr>
          </w:p>
        </w:tc>
        <w:tc>
          <w:tcPr>
            <w:tcW w:w="1489" w:type="dxa"/>
            <w:vAlign w:val="center"/>
          </w:tcPr>
          <w:p w14:paraId="596DD9E8" w14:textId="77777777" w:rsidR="003B225A" w:rsidRPr="003B225A" w:rsidRDefault="003B225A" w:rsidP="003B225A">
            <w:pPr>
              <w:jc w:val="center"/>
              <w:rPr>
                <w:sz w:val="28"/>
              </w:rPr>
            </w:pPr>
          </w:p>
        </w:tc>
        <w:tc>
          <w:tcPr>
            <w:tcW w:w="1489" w:type="dxa"/>
            <w:vAlign w:val="center"/>
          </w:tcPr>
          <w:p w14:paraId="664D8626" w14:textId="77777777" w:rsidR="003B225A" w:rsidRPr="003B225A" w:rsidRDefault="003B225A" w:rsidP="003B225A">
            <w:pPr>
              <w:jc w:val="center"/>
              <w:rPr>
                <w:sz w:val="28"/>
              </w:rPr>
            </w:pPr>
          </w:p>
        </w:tc>
      </w:tr>
      <w:tr w:rsidR="003B225A" w14:paraId="744D74B5" w14:textId="77777777" w:rsidTr="003B225A">
        <w:trPr>
          <w:trHeight w:val="1114"/>
        </w:trPr>
        <w:tc>
          <w:tcPr>
            <w:tcW w:w="1705" w:type="dxa"/>
            <w:vAlign w:val="center"/>
          </w:tcPr>
          <w:p w14:paraId="73E546B5" w14:textId="78BDEC5E" w:rsidR="003B225A" w:rsidRPr="003B225A" w:rsidRDefault="003B225A" w:rsidP="003B225A">
            <w:pPr>
              <w:jc w:val="center"/>
              <w:rPr>
                <w:b/>
                <w:sz w:val="28"/>
              </w:rPr>
            </w:pPr>
            <w:r>
              <w:rPr>
                <w:b/>
                <w:sz w:val="28"/>
              </w:rPr>
              <w:t>Guess if iodine will turn purple</w:t>
            </w:r>
          </w:p>
        </w:tc>
        <w:tc>
          <w:tcPr>
            <w:tcW w:w="1273" w:type="dxa"/>
            <w:vAlign w:val="center"/>
          </w:tcPr>
          <w:p w14:paraId="3DD673BB" w14:textId="77777777" w:rsidR="003B225A" w:rsidRPr="003B225A" w:rsidRDefault="003B225A" w:rsidP="003B225A">
            <w:pPr>
              <w:jc w:val="center"/>
              <w:rPr>
                <w:sz w:val="28"/>
              </w:rPr>
            </w:pPr>
          </w:p>
        </w:tc>
        <w:tc>
          <w:tcPr>
            <w:tcW w:w="1489" w:type="dxa"/>
            <w:vAlign w:val="center"/>
          </w:tcPr>
          <w:p w14:paraId="6722AF03" w14:textId="77777777" w:rsidR="003B225A" w:rsidRPr="003B225A" w:rsidRDefault="003B225A" w:rsidP="003B225A">
            <w:pPr>
              <w:jc w:val="center"/>
              <w:rPr>
                <w:sz w:val="28"/>
              </w:rPr>
            </w:pPr>
          </w:p>
        </w:tc>
        <w:tc>
          <w:tcPr>
            <w:tcW w:w="1489" w:type="dxa"/>
            <w:vAlign w:val="center"/>
          </w:tcPr>
          <w:p w14:paraId="38A0FD60" w14:textId="77777777" w:rsidR="003B225A" w:rsidRPr="003B225A" w:rsidRDefault="003B225A" w:rsidP="003B225A">
            <w:pPr>
              <w:jc w:val="center"/>
              <w:rPr>
                <w:sz w:val="28"/>
              </w:rPr>
            </w:pPr>
          </w:p>
        </w:tc>
        <w:tc>
          <w:tcPr>
            <w:tcW w:w="1489" w:type="dxa"/>
            <w:vAlign w:val="center"/>
          </w:tcPr>
          <w:p w14:paraId="13252C50" w14:textId="77777777" w:rsidR="003B225A" w:rsidRPr="003B225A" w:rsidRDefault="003B225A" w:rsidP="003B225A">
            <w:pPr>
              <w:jc w:val="center"/>
              <w:rPr>
                <w:sz w:val="28"/>
              </w:rPr>
            </w:pPr>
          </w:p>
        </w:tc>
        <w:tc>
          <w:tcPr>
            <w:tcW w:w="1489" w:type="dxa"/>
            <w:vAlign w:val="center"/>
          </w:tcPr>
          <w:p w14:paraId="1421A3C6" w14:textId="77777777" w:rsidR="003B225A" w:rsidRPr="003B225A" w:rsidRDefault="003B225A" w:rsidP="003B225A">
            <w:pPr>
              <w:jc w:val="center"/>
              <w:rPr>
                <w:sz w:val="28"/>
              </w:rPr>
            </w:pPr>
          </w:p>
        </w:tc>
        <w:tc>
          <w:tcPr>
            <w:tcW w:w="1489" w:type="dxa"/>
            <w:vAlign w:val="center"/>
          </w:tcPr>
          <w:p w14:paraId="6994AAEF" w14:textId="77777777" w:rsidR="003B225A" w:rsidRPr="003B225A" w:rsidRDefault="003B225A" w:rsidP="003B225A">
            <w:pPr>
              <w:jc w:val="center"/>
              <w:rPr>
                <w:sz w:val="28"/>
              </w:rPr>
            </w:pPr>
          </w:p>
        </w:tc>
        <w:tc>
          <w:tcPr>
            <w:tcW w:w="1489" w:type="dxa"/>
            <w:vAlign w:val="center"/>
          </w:tcPr>
          <w:p w14:paraId="076E8206" w14:textId="77777777" w:rsidR="003B225A" w:rsidRPr="003B225A" w:rsidRDefault="003B225A" w:rsidP="003B225A">
            <w:pPr>
              <w:jc w:val="center"/>
              <w:rPr>
                <w:sz w:val="28"/>
              </w:rPr>
            </w:pPr>
          </w:p>
        </w:tc>
        <w:tc>
          <w:tcPr>
            <w:tcW w:w="1489" w:type="dxa"/>
            <w:vAlign w:val="center"/>
          </w:tcPr>
          <w:p w14:paraId="357EC293" w14:textId="77777777" w:rsidR="003B225A" w:rsidRPr="003B225A" w:rsidRDefault="003B225A" w:rsidP="003B225A">
            <w:pPr>
              <w:jc w:val="center"/>
              <w:rPr>
                <w:sz w:val="28"/>
              </w:rPr>
            </w:pPr>
          </w:p>
        </w:tc>
      </w:tr>
      <w:tr w:rsidR="003B225A" w14:paraId="177E4466" w14:textId="77777777" w:rsidTr="003B225A">
        <w:trPr>
          <w:trHeight w:val="1065"/>
        </w:trPr>
        <w:tc>
          <w:tcPr>
            <w:tcW w:w="1705" w:type="dxa"/>
            <w:vAlign w:val="center"/>
          </w:tcPr>
          <w:p w14:paraId="5A832FA6" w14:textId="0C5AD25D" w:rsidR="003B225A" w:rsidRPr="003B225A" w:rsidRDefault="003B225A" w:rsidP="003B225A">
            <w:pPr>
              <w:jc w:val="center"/>
              <w:rPr>
                <w:b/>
                <w:sz w:val="28"/>
              </w:rPr>
            </w:pPr>
            <w:r>
              <w:rPr>
                <w:b/>
                <w:sz w:val="28"/>
              </w:rPr>
              <w:t>Did iodine turn purple?</w:t>
            </w:r>
          </w:p>
        </w:tc>
        <w:tc>
          <w:tcPr>
            <w:tcW w:w="1273" w:type="dxa"/>
            <w:vAlign w:val="center"/>
          </w:tcPr>
          <w:p w14:paraId="75C7E2B8" w14:textId="77777777" w:rsidR="003B225A" w:rsidRPr="003B225A" w:rsidRDefault="003B225A" w:rsidP="003B225A">
            <w:pPr>
              <w:jc w:val="center"/>
              <w:rPr>
                <w:sz w:val="28"/>
              </w:rPr>
            </w:pPr>
          </w:p>
        </w:tc>
        <w:tc>
          <w:tcPr>
            <w:tcW w:w="1489" w:type="dxa"/>
            <w:vAlign w:val="center"/>
          </w:tcPr>
          <w:p w14:paraId="1051B0DF" w14:textId="77777777" w:rsidR="003B225A" w:rsidRPr="003B225A" w:rsidRDefault="003B225A" w:rsidP="003B225A">
            <w:pPr>
              <w:jc w:val="center"/>
              <w:rPr>
                <w:sz w:val="28"/>
              </w:rPr>
            </w:pPr>
          </w:p>
        </w:tc>
        <w:tc>
          <w:tcPr>
            <w:tcW w:w="1489" w:type="dxa"/>
            <w:vAlign w:val="center"/>
          </w:tcPr>
          <w:p w14:paraId="28FB1096" w14:textId="77777777" w:rsidR="003B225A" w:rsidRPr="003B225A" w:rsidRDefault="003B225A" w:rsidP="003B225A">
            <w:pPr>
              <w:jc w:val="center"/>
              <w:rPr>
                <w:sz w:val="28"/>
              </w:rPr>
            </w:pPr>
          </w:p>
        </w:tc>
        <w:tc>
          <w:tcPr>
            <w:tcW w:w="1489" w:type="dxa"/>
            <w:vAlign w:val="center"/>
          </w:tcPr>
          <w:p w14:paraId="42B81F76" w14:textId="77777777" w:rsidR="003B225A" w:rsidRPr="003B225A" w:rsidRDefault="003B225A" w:rsidP="003B225A">
            <w:pPr>
              <w:jc w:val="center"/>
              <w:rPr>
                <w:sz w:val="28"/>
              </w:rPr>
            </w:pPr>
          </w:p>
        </w:tc>
        <w:tc>
          <w:tcPr>
            <w:tcW w:w="1489" w:type="dxa"/>
            <w:vAlign w:val="center"/>
          </w:tcPr>
          <w:p w14:paraId="2C9BCAF5" w14:textId="77777777" w:rsidR="003B225A" w:rsidRPr="003B225A" w:rsidRDefault="003B225A" w:rsidP="003B225A">
            <w:pPr>
              <w:jc w:val="center"/>
              <w:rPr>
                <w:sz w:val="28"/>
              </w:rPr>
            </w:pPr>
          </w:p>
        </w:tc>
        <w:tc>
          <w:tcPr>
            <w:tcW w:w="1489" w:type="dxa"/>
            <w:vAlign w:val="center"/>
          </w:tcPr>
          <w:p w14:paraId="6FC5F1B7" w14:textId="77777777" w:rsidR="003B225A" w:rsidRPr="003B225A" w:rsidRDefault="003B225A" w:rsidP="003B225A">
            <w:pPr>
              <w:jc w:val="center"/>
              <w:rPr>
                <w:sz w:val="28"/>
              </w:rPr>
            </w:pPr>
          </w:p>
        </w:tc>
        <w:tc>
          <w:tcPr>
            <w:tcW w:w="1489" w:type="dxa"/>
            <w:vAlign w:val="center"/>
          </w:tcPr>
          <w:p w14:paraId="17D6FC15" w14:textId="77777777" w:rsidR="003B225A" w:rsidRPr="003B225A" w:rsidRDefault="003B225A" w:rsidP="003B225A">
            <w:pPr>
              <w:jc w:val="center"/>
              <w:rPr>
                <w:sz w:val="28"/>
              </w:rPr>
            </w:pPr>
          </w:p>
        </w:tc>
        <w:tc>
          <w:tcPr>
            <w:tcW w:w="1489" w:type="dxa"/>
            <w:vAlign w:val="center"/>
          </w:tcPr>
          <w:p w14:paraId="2D917C2F" w14:textId="77777777" w:rsidR="003B225A" w:rsidRPr="003B225A" w:rsidRDefault="003B225A" w:rsidP="003B225A">
            <w:pPr>
              <w:jc w:val="center"/>
              <w:rPr>
                <w:sz w:val="28"/>
              </w:rPr>
            </w:pPr>
          </w:p>
        </w:tc>
      </w:tr>
      <w:tr w:rsidR="003B225A" w14:paraId="6C775A76" w14:textId="77777777" w:rsidTr="003B225A">
        <w:trPr>
          <w:trHeight w:val="1065"/>
        </w:trPr>
        <w:tc>
          <w:tcPr>
            <w:tcW w:w="1705" w:type="dxa"/>
            <w:vAlign w:val="center"/>
          </w:tcPr>
          <w:p w14:paraId="6212CB94" w14:textId="01327BDB" w:rsidR="003B225A" w:rsidRPr="003B225A" w:rsidRDefault="003B225A" w:rsidP="003B225A">
            <w:pPr>
              <w:jc w:val="center"/>
              <w:rPr>
                <w:b/>
                <w:sz w:val="28"/>
              </w:rPr>
            </w:pPr>
            <w:r w:rsidRPr="003B225A">
              <w:rPr>
                <w:b/>
                <w:sz w:val="28"/>
              </w:rPr>
              <w:t>Does it have starch?</w:t>
            </w:r>
          </w:p>
        </w:tc>
        <w:tc>
          <w:tcPr>
            <w:tcW w:w="1273" w:type="dxa"/>
            <w:vAlign w:val="center"/>
          </w:tcPr>
          <w:p w14:paraId="0618D465" w14:textId="77777777" w:rsidR="003B225A" w:rsidRPr="003B225A" w:rsidRDefault="003B225A" w:rsidP="003B225A">
            <w:pPr>
              <w:jc w:val="center"/>
              <w:rPr>
                <w:sz w:val="28"/>
              </w:rPr>
            </w:pPr>
          </w:p>
        </w:tc>
        <w:tc>
          <w:tcPr>
            <w:tcW w:w="1489" w:type="dxa"/>
            <w:vAlign w:val="center"/>
          </w:tcPr>
          <w:p w14:paraId="0198E230" w14:textId="77777777" w:rsidR="003B225A" w:rsidRPr="003B225A" w:rsidRDefault="003B225A" w:rsidP="003B225A">
            <w:pPr>
              <w:jc w:val="center"/>
              <w:rPr>
                <w:sz w:val="28"/>
              </w:rPr>
            </w:pPr>
          </w:p>
        </w:tc>
        <w:tc>
          <w:tcPr>
            <w:tcW w:w="1489" w:type="dxa"/>
            <w:vAlign w:val="center"/>
          </w:tcPr>
          <w:p w14:paraId="612A0774" w14:textId="77777777" w:rsidR="003B225A" w:rsidRPr="003B225A" w:rsidRDefault="003B225A" w:rsidP="003B225A">
            <w:pPr>
              <w:jc w:val="center"/>
              <w:rPr>
                <w:sz w:val="28"/>
              </w:rPr>
            </w:pPr>
          </w:p>
        </w:tc>
        <w:tc>
          <w:tcPr>
            <w:tcW w:w="1489" w:type="dxa"/>
            <w:vAlign w:val="center"/>
          </w:tcPr>
          <w:p w14:paraId="246CD9F1" w14:textId="77777777" w:rsidR="003B225A" w:rsidRPr="003B225A" w:rsidRDefault="003B225A" w:rsidP="003B225A">
            <w:pPr>
              <w:jc w:val="center"/>
              <w:rPr>
                <w:sz w:val="28"/>
              </w:rPr>
            </w:pPr>
          </w:p>
        </w:tc>
        <w:tc>
          <w:tcPr>
            <w:tcW w:w="1489" w:type="dxa"/>
            <w:vAlign w:val="center"/>
          </w:tcPr>
          <w:p w14:paraId="7EF1A799" w14:textId="77777777" w:rsidR="003B225A" w:rsidRPr="003B225A" w:rsidRDefault="003B225A" w:rsidP="003B225A">
            <w:pPr>
              <w:jc w:val="center"/>
              <w:rPr>
                <w:sz w:val="28"/>
              </w:rPr>
            </w:pPr>
          </w:p>
        </w:tc>
        <w:tc>
          <w:tcPr>
            <w:tcW w:w="1489" w:type="dxa"/>
            <w:vAlign w:val="center"/>
          </w:tcPr>
          <w:p w14:paraId="17B78980" w14:textId="77777777" w:rsidR="003B225A" w:rsidRPr="003B225A" w:rsidRDefault="003B225A" w:rsidP="003B225A">
            <w:pPr>
              <w:jc w:val="center"/>
              <w:rPr>
                <w:sz w:val="28"/>
              </w:rPr>
            </w:pPr>
          </w:p>
        </w:tc>
        <w:tc>
          <w:tcPr>
            <w:tcW w:w="1489" w:type="dxa"/>
            <w:vAlign w:val="center"/>
          </w:tcPr>
          <w:p w14:paraId="7722C325" w14:textId="77777777" w:rsidR="003B225A" w:rsidRPr="003B225A" w:rsidRDefault="003B225A" w:rsidP="003B225A">
            <w:pPr>
              <w:jc w:val="center"/>
              <w:rPr>
                <w:sz w:val="28"/>
              </w:rPr>
            </w:pPr>
          </w:p>
        </w:tc>
        <w:tc>
          <w:tcPr>
            <w:tcW w:w="1489" w:type="dxa"/>
            <w:vAlign w:val="center"/>
          </w:tcPr>
          <w:p w14:paraId="0BA565DF" w14:textId="77777777" w:rsidR="003B225A" w:rsidRPr="003B225A" w:rsidRDefault="003B225A" w:rsidP="003B225A">
            <w:pPr>
              <w:jc w:val="center"/>
              <w:rPr>
                <w:sz w:val="28"/>
              </w:rPr>
            </w:pPr>
          </w:p>
        </w:tc>
      </w:tr>
    </w:tbl>
    <w:p w14:paraId="06226647" w14:textId="3C3AA913" w:rsidR="00E97B65" w:rsidRPr="009738E9" w:rsidRDefault="00E97B65" w:rsidP="00E97B65">
      <w:pPr>
        <w:rPr>
          <w:b/>
        </w:rPr>
      </w:pPr>
    </w:p>
    <w:sectPr w:rsidR="00E97B65" w:rsidRPr="009738E9" w:rsidSect="002D11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8C3"/>
    <w:multiLevelType w:val="hybridMultilevel"/>
    <w:tmpl w:val="23D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953C5"/>
    <w:multiLevelType w:val="hybridMultilevel"/>
    <w:tmpl w:val="C39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16D81"/>
    <w:multiLevelType w:val="hybridMultilevel"/>
    <w:tmpl w:val="633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77781"/>
    <w:multiLevelType w:val="hybridMultilevel"/>
    <w:tmpl w:val="E94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F3004"/>
    <w:multiLevelType w:val="hybridMultilevel"/>
    <w:tmpl w:val="A12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7430C"/>
    <w:multiLevelType w:val="hybridMultilevel"/>
    <w:tmpl w:val="B25A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07622"/>
    <w:multiLevelType w:val="hybridMultilevel"/>
    <w:tmpl w:val="6F8E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22"/>
    <w:rsid w:val="0017623E"/>
    <w:rsid w:val="00236622"/>
    <w:rsid w:val="002D119D"/>
    <w:rsid w:val="003B225A"/>
    <w:rsid w:val="00624BC4"/>
    <w:rsid w:val="006355BB"/>
    <w:rsid w:val="00741B4C"/>
    <w:rsid w:val="00766F95"/>
    <w:rsid w:val="008C1843"/>
    <w:rsid w:val="009738E9"/>
    <w:rsid w:val="00BD1FE3"/>
    <w:rsid w:val="00E71705"/>
    <w:rsid w:val="00E9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A7A4"/>
  <w15:chartTrackingRefBased/>
  <w15:docId w15:val="{E2EB7170-09DC-4555-9E5C-08E698BE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65"/>
    <w:pPr>
      <w:ind w:left="720"/>
      <w:contextualSpacing/>
    </w:pPr>
  </w:style>
  <w:style w:type="table" w:styleId="TableGrid">
    <w:name w:val="Table Grid"/>
    <w:basedOn w:val="TableNormal"/>
    <w:uiPriority w:val="39"/>
    <w:rsid w:val="003B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FE3"/>
    <w:rPr>
      <w:color w:val="0563C1" w:themeColor="hyperlink"/>
      <w:u w:val="single"/>
    </w:rPr>
  </w:style>
  <w:style w:type="character" w:styleId="UnresolvedMention">
    <w:name w:val="Unresolved Mention"/>
    <w:basedOn w:val="DefaultParagraphFont"/>
    <w:uiPriority w:val="99"/>
    <w:semiHidden/>
    <w:unhideWhenUsed/>
    <w:rsid w:val="00BD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asditter@gmail.com</dc:creator>
  <cp:keywords/>
  <dc:description/>
  <cp:lastModifiedBy>asditter@gmail.com</cp:lastModifiedBy>
  <cp:revision>4</cp:revision>
  <dcterms:created xsi:type="dcterms:W3CDTF">2018-10-09T04:47:00Z</dcterms:created>
  <dcterms:modified xsi:type="dcterms:W3CDTF">2018-10-10T18:59:00Z</dcterms:modified>
</cp:coreProperties>
</file>