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Microscope Observations of Celery</w:t>
      </w:r>
    </w:p>
    <w:p w:rsidR="00000000" w:rsidDel="00000000" w:rsidP="00000000" w:rsidRDefault="00000000" w:rsidRPr="00000000" w14:paraId="00000001">
      <w:pPr>
        <w:contextualSpacing w:val="0"/>
        <w:rPr>
          <w:sz w:val="24"/>
          <w:szCs w:val="24"/>
        </w:rPr>
      </w:pPr>
      <w:r w:rsidDel="00000000" w:rsidR="00000000" w:rsidRPr="00000000">
        <w:rPr>
          <w:sz w:val="24"/>
          <w:szCs w:val="24"/>
          <w:rtl w:val="0"/>
        </w:rPr>
        <w:t xml:space="preserve">Instructions: Draw the slice of celery as  you see it with your eyes under “NO MAGNIFICATION.” After looking with the microscope at X10 Magnification, draw what you see under “X10 MAGNIFICATION.”</w:t>
      </w:r>
    </w:p>
    <w:p w:rsidR="00000000" w:rsidDel="00000000" w:rsidP="00000000" w:rsidRDefault="00000000" w:rsidRPr="00000000" w14:paraId="00000002">
      <w:pPr>
        <w:contextualSpacing w:val="0"/>
        <w:rPr>
          <w:sz w:val="28"/>
          <w:szCs w:val="28"/>
        </w:rPr>
      </w:pPr>
      <w:r w:rsidDel="00000000" w:rsidR="00000000" w:rsidRPr="00000000">
        <w:rPr>
          <w:sz w:val="36"/>
          <w:szCs w:val="36"/>
        </w:rPr>
        <mc:AlternateContent>
          <mc:Choice Requires="wpg">
            <w:drawing>
              <wp:inline distB="114300" distT="114300" distL="114300" distR="114300">
                <wp:extent cx="2600595" cy="2747963"/>
                <wp:effectExtent b="0" l="0" r="0" t="0"/>
                <wp:docPr id="4" name=""/>
                <a:graphic>
                  <a:graphicData uri="http://schemas.microsoft.com/office/word/2010/wordprocessingGroup">
                    <wpg:wgp>
                      <wpg:cNvGrpSpPr/>
                      <wpg:grpSpPr>
                        <a:xfrm>
                          <a:off x="1400175" y="561975"/>
                          <a:ext cx="2600595" cy="2747963"/>
                          <a:chOff x="1400175" y="561975"/>
                          <a:chExt cx="3609975" cy="3819375"/>
                        </a:xfrm>
                      </wpg:grpSpPr>
                      <wps:wsp>
                        <wps:cNvSpPr/>
                        <wps:cNvPr id="2" name="Shape 2"/>
                        <wps:spPr>
                          <a:xfrm>
                            <a:off x="1504950" y="561975"/>
                            <a:ext cx="3505200" cy="32670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3" name="Shape 3"/>
                        <wps:spPr>
                          <a:xfrm>
                            <a:off x="1400175" y="3867150"/>
                            <a:ext cx="2400300" cy="514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NO MAGNIFICATION</w:t>
                              </w:r>
                            </w:p>
                          </w:txbxContent>
                        </wps:txbx>
                        <wps:bodyPr anchorCtr="0" anchor="t" bIns="91425" lIns="91425" spcFirstLastPara="1" rIns="91425" wrap="square" tIns="91425"/>
                      </wps:wsp>
                    </wpg:wgp>
                  </a:graphicData>
                </a:graphic>
              </wp:inline>
            </w:drawing>
          </mc:Choice>
          <mc:Fallback>
            <w:drawing>
              <wp:inline distB="114300" distT="114300" distL="114300" distR="114300">
                <wp:extent cx="2600595" cy="2747963"/>
                <wp:effectExtent b="0" l="0" r="0" t="0"/>
                <wp:docPr id="4"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2600595" cy="2747963"/>
                        </a:xfrm>
                        <a:prstGeom prst="rect"/>
                        <a:ln/>
                      </pic:spPr>
                    </pic:pic>
                  </a:graphicData>
                </a:graphic>
              </wp:inline>
            </w:drawing>
          </mc:Fallback>
        </mc:AlternateContent>
      </w:r>
      <w:r w:rsidDel="00000000" w:rsidR="00000000" w:rsidRPr="00000000">
        <w:rPr>
          <w:sz w:val="36"/>
          <w:szCs w:val="36"/>
        </w:rPr>
        <mc:AlternateContent>
          <mc:Choice Requires="wpg">
            <w:drawing>
              <wp:inline distB="114300" distT="114300" distL="114300" distR="114300">
                <wp:extent cx="2602265" cy="2757488"/>
                <wp:effectExtent b="0" l="0" r="0" t="0"/>
                <wp:docPr id="3" name=""/>
                <a:graphic>
                  <a:graphicData uri="http://schemas.microsoft.com/office/word/2010/wordprocessingGroup">
                    <wpg:wgp>
                      <wpg:cNvGrpSpPr/>
                      <wpg:grpSpPr>
                        <a:xfrm>
                          <a:off x="1400175" y="561975"/>
                          <a:ext cx="2602265" cy="2757488"/>
                          <a:chOff x="1400175" y="561975"/>
                          <a:chExt cx="3609975" cy="3819375"/>
                        </a:xfrm>
                      </wpg:grpSpPr>
                      <wps:wsp>
                        <wps:cNvSpPr/>
                        <wps:cNvPr id="2" name="Shape 2"/>
                        <wps:spPr>
                          <a:xfrm>
                            <a:off x="1504950" y="561975"/>
                            <a:ext cx="3505200" cy="32670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3" name="Shape 3"/>
                        <wps:spPr>
                          <a:xfrm>
                            <a:off x="1400175" y="3867150"/>
                            <a:ext cx="2400300" cy="514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X10 MAGNIFICATION</w:t>
                              </w:r>
                            </w:p>
                          </w:txbxContent>
                        </wps:txbx>
                        <wps:bodyPr anchorCtr="0" anchor="t" bIns="91425" lIns="91425" spcFirstLastPara="1" rIns="91425" wrap="square" tIns="91425"/>
                      </wps:wsp>
                    </wpg:wgp>
                  </a:graphicData>
                </a:graphic>
              </wp:inline>
            </w:drawing>
          </mc:Choice>
          <mc:Fallback>
            <w:drawing>
              <wp:inline distB="114300" distT="114300" distL="114300" distR="114300">
                <wp:extent cx="2602265" cy="2757488"/>
                <wp:effectExtent b="0" l="0" r="0" t="0"/>
                <wp:docPr id="3"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2602265" cy="2757488"/>
                        </a:xfrm>
                        <a:prstGeom prst="rect"/>
                        <a:ln/>
                      </pic:spPr>
                    </pic:pic>
                  </a:graphicData>
                </a:graphic>
              </wp:inline>
            </w:drawing>
          </mc:Fallback>
        </mc:AlternateConten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contextualSpacing w:val="0"/>
        <w:rPr>
          <w:sz w:val="28"/>
          <w:szCs w:val="28"/>
        </w:rPr>
      </w:pPr>
      <w:r w:rsidDel="00000000" w:rsidR="00000000" w:rsidRPr="00000000">
        <w:rPr>
          <w:rtl w:val="0"/>
        </w:rPr>
      </w:r>
    </w:p>
    <w:p w:rsidR="00000000" w:rsidDel="00000000" w:rsidP="00000000" w:rsidRDefault="00000000" w:rsidRPr="00000000" w14:paraId="00000004">
      <w:pPr>
        <w:contextualSpacing w:val="0"/>
        <w:jc w:val="center"/>
        <w:rPr>
          <w:b w:val="1"/>
          <w:sz w:val="28"/>
          <w:szCs w:val="28"/>
        </w:rPr>
      </w:pPr>
      <w:r w:rsidDel="00000000" w:rsidR="00000000" w:rsidRPr="00000000">
        <w:rPr>
          <w:b w:val="1"/>
          <w:sz w:val="28"/>
          <w:szCs w:val="28"/>
          <w:rtl w:val="0"/>
        </w:rPr>
        <w:t xml:space="preserve">Water Level in Capillaries (small straws)</w:t>
      </w:r>
    </w:p>
    <w:p w:rsidR="00000000" w:rsidDel="00000000" w:rsidP="00000000" w:rsidRDefault="00000000" w:rsidRPr="00000000" w14:paraId="00000005">
      <w:pPr>
        <w:contextualSpacing w:val="0"/>
        <w:rPr>
          <w:sz w:val="24"/>
          <w:szCs w:val="24"/>
        </w:rPr>
      </w:pPr>
      <w:r w:rsidDel="00000000" w:rsidR="00000000" w:rsidRPr="00000000">
        <w:rPr>
          <w:sz w:val="24"/>
          <w:szCs w:val="24"/>
          <w:u w:val="single"/>
          <w:rtl w:val="0"/>
        </w:rPr>
        <w:t xml:space="preserve">Instructions</w:t>
      </w:r>
      <w:r w:rsidDel="00000000" w:rsidR="00000000" w:rsidRPr="00000000">
        <w:rPr>
          <w:sz w:val="24"/>
          <w:szCs w:val="24"/>
          <w:rtl w:val="0"/>
        </w:rPr>
        <w:t xml:space="preserve">: Think about how high the water will rise in each tube when it is poured in. Using the picture below, color in the water level you have guessed in “PREDICTED WATER LEVEL.” After your experiment draw the actual water level you see under “OBSERVED WATER LEVEL.”</w:t>
      </w:r>
    </w:p>
    <w:p w:rsidR="00000000" w:rsidDel="00000000" w:rsidP="00000000" w:rsidRDefault="00000000" w:rsidRPr="00000000" w14:paraId="00000006">
      <w:pPr>
        <w:contextualSpacing w:val="0"/>
        <w:rPr>
          <w:sz w:val="24"/>
          <w:szCs w:val="24"/>
        </w:rPr>
      </w:pPr>
      <w:r w:rsidDel="00000000" w:rsidR="00000000" w:rsidRPr="00000000">
        <w:rPr>
          <w:sz w:val="24"/>
          <w:szCs w:val="24"/>
        </w:rPr>
        <w:drawing>
          <wp:inline distB="114300" distT="114300" distL="114300" distR="114300">
            <wp:extent cx="2376488" cy="2174046"/>
            <wp:effectExtent b="0" l="0" r="0" 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376488" cy="2174046"/>
                    </a:xfrm>
                    <a:prstGeom prst="rect"/>
                    <a:ln/>
                  </pic:spPr>
                </pic:pic>
              </a:graphicData>
            </a:graphic>
          </wp:inline>
        </w:drawing>
      </w: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2436763" cy="2221754"/>
            <wp:effectExtent b="0" l="0" r="0" t="0"/>
            <wp:docPr id="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436763" cy="2221754"/>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contextualSpacing w:val="0"/>
        <w:rPr>
          <w:sz w:val="28"/>
          <w:szCs w:val="28"/>
        </w:rPr>
      </w:pPr>
      <w:r w:rsidDel="00000000" w:rsidR="00000000" w:rsidRPr="00000000">
        <w:rPr>
          <w:sz w:val="28"/>
          <w:szCs w:val="28"/>
          <w:rtl w:val="0"/>
        </w:rPr>
        <w:t xml:space="preserve">PREDICTED WATER LEVEL</w:t>
        <w:tab/>
        <w:tab/>
        <w:t xml:space="preserve">OBSERVED WATER LEVEL</w:t>
      </w:r>
    </w:p>
    <w:p w:rsidR="00000000" w:rsidDel="00000000" w:rsidP="00000000" w:rsidRDefault="00000000" w:rsidRPr="00000000" w14:paraId="00000008">
      <w:pPr>
        <w:contextualSpacing w:val="0"/>
        <w:rPr>
          <w:sz w:val="28"/>
          <w:szCs w:val="28"/>
        </w:rPr>
      </w:pPr>
      <w:r w:rsidDel="00000000" w:rsidR="00000000" w:rsidRPr="00000000">
        <w:rPr>
          <w:rtl w:val="0"/>
        </w:rPr>
      </w:r>
    </w:p>
    <w:p w:rsidR="00000000" w:rsidDel="00000000" w:rsidP="00000000" w:rsidRDefault="00000000" w:rsidRPr="00000000" w14:paraId="00000009">
      <w:pPr>
        <w:contextualSpacing w:val="0"/>
        <w:rPr>
          <w:sz w:val="24"/>
          <w:szCs w:val="24"/>
        </w:rPr>
      </w:pPr>
      <w:r w:rsidDel="00000000" w:rsidR="00000000" w:rsidRPr="00000000">
        <w:rPr>
          <w:sz w:val="24"/>
          <w:szCs w:val="24"/>
          <w:u w:val="single"/>
          <w:rtl w:val="0"/>
        </w:rPr>
        <w:t xml:space="preserve">Question</w:t>
      </w:r>
      <w:r w:rsidDel="00000000" w:rsidR="00000000" w:rsidRPr="00000000">
        <w:rPr>
          <w:sz w:val="24"/>
          <w:szCs w:val="24"/>
          <w:rtl w:val="0"/>
        </w:rPr>
        <w:t xml:space="preserve">: Did the water rise to the level you had guessed? If not, explain how your observation was different from your guess.</w:t>
      </w:r>
    </w:p>
    <w:sectPr>
      <w:headerReference r:id="rId10"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6.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