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Hypothesis: an educated guess about the outcome of the experiment.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Our experiment: testing how well the enzyme </w:t>
      </w:r>
      <w:r w:rsidDel="00000000" w:rsidR="00000000" w:rsidRPr="00000000">
        <w:rPr>
          <w:b w:val="1"/>
          <w:rtl w:val="0"/>
        </w:rPr>
        <w:t xml:space="preserve">catalase </w:t>
      </w:r>
      <w:r w:rsidDel="00000000" w:rsidR="00000000" w:rsidRPr="00000000">
        <w:rPr>
          <w:rtl w:val="0"/>
        </w:rPr>
        <w:t xml:space="preserve">works in liver with the following conditions: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4381500</wp:posOffset>
            </wp:positionH>
            <wp:positionV relativeFrom="paragraph">
              <wp:posOffset>342900</wp:posOffset>
            </wp:positionV>
            <wp:extent cx="1090613" cy="977138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977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Control ( no treatment to the liver) </w:t>
      </w:r>
    </w:p>
    <w:p w:rsidR="00000000" w:rsidDel="00000000" w:rsidP="00000000" w:rsidRDefault="00000000" w:rsidRPr="00000000" w14:paraId="00000006">
      <w:pPr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2886075</wp:posOffset>
            </wp:positionH>
            <wp:positionV relativeFrom="paragraph">
              <wp:posOffset>228600</wp:posOffset>
            </wp:positionV>
            <wp:extent cx="1262063" cy="899688"/>
            <wp:effectExtent b="0" l="0" r="0" t="0"/>
            <wp:wrapSquare wrapText="bothSides" distB="114300" distT="114300" distL="114300" distR="11430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2063" cy="8996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2066925</wp:posOffset>
            </wp:positionH>
            <wp:positionV relativeFrom="paragraph">
              <wp:posOffset>228600</wp:posOffset>
            </wp:positionV>
            <wp:extent cx="719138" cy="719138"/>
            <wp:effectExtent b="0" l="0" r="0" t="0"/>
            <wp:wrapSquare wrapText="bothSides" distB="114300" distT="114300" distL="114300" distR="11430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719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Heat (cooked) liver</w:t>
      </w:r>
    </w:p>
    <w:p w:rsidR="00000000" w:rsidDel="00000000" w:rsidP="00000000" w:rsidRDefault="00000000" w:rsidRPr="00000000" w14:paraId="0000000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Acid-soaked liver</w:t>
      </w:r>
    </w:p>
    <w:p w:rsidR="00000000" w:rsidDel="00000000" w:rsidP="00000000" w:rsidRDefault="00000000" w:rsidRPr="00000000" w14:paraId="0000000C">
      <w:pPr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2533650</wp:posOffset>
            </wp:positionH>
            <wp:positionV relativeFrom="paragraph">
              <wp:posOffset>1695450</wp:posOffset>
            </wp:positionV>
            <wp:extent cx="1335549" cy="1862138"/>
            <wp:effectExtent b="0" l="0" r="0" t="0"/>
            <wp:wrapSquare wrapText="bothSides" distB="114300" distT="114300" distL="114300" distR="11430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5549" cy="1862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409575</wp:posOffset>
            </wp:positionH>
            <wp:positionV relativeFrom="paragraph">
              <wp:posOffset>200025</wp:posOffset>
            </wp:positionV>
            <wp:extent cx="2788569" cy="1271588"/>
            <wp:effectExtent b="0" l="0" r="0" t="0"/>
            <wp:wrapTopAndBottom distB="114300" distT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8569" cy="1271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Blended (liver smoothie) </w:t>
      </w:r>
    </w:p>
    <w:p w:rsidR="00000000" w:rsidDel="00000000" w:rsidP="00000000" w:rsidRDefault="00000000" w:rsidRPr="00000000" w14:paraId="0000000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2705100</wp:posOffset>
            </wp:positionH>
            <wp:positionV relativeFrom="paragraph">
              <wp:posOffset>285750</wp:posOffset>
            </wp:positionV>
            <wp:extent cx="3224213" cy="1958296"/>
            <wp:effectExtent b="0" l="0" r="0" t="0"/>
            <wp:wrapSquare wrapText="bothSides" distB="114300" distT="114300" distL="114300" distR="11430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4213" cy="19582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How will we test this?</w:t>
      </w:r>
    </w:p>
    <w:p w:rsidR="00000000" w:rsidDel="00000000" w:rsidP="00000000" w:rsidRDefault="00000000" w:rsidRPr="00000000" w14:paraId="0000001A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When we add hydrogen peroxide</w:t>
      </w:r>
    </w:p>
    <w:p w:rsidR="00000000" w:rsidDel="00000000" w:rsidP="00000000" w:rsidRDefault="00000000" w:rsidRPr="00000000" w14:paraId="0000001C">
      <w:pPr>
        <w:ind w:left="0" w:firstLine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to liver that contains active </w:t>
      </w:r>
    </w:p>
    <w:p w:rsidR="00000000" w:rsidDel="00000000" w:rsidP="00000000" w:rsidRDefault="00000000" w:rsidRPr="00000000" w14:paraId="0000001D">
      <w:pPr>
        <w:ind w:left="0" w:firstLine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catalase, it will form oxygen (a gas)</w:t>
      </w:r>
    </w:p>
    <w:p w:rsidR="00000000" w:rsidDel="00000000" w:rsidP="00000000" w:rsidRDefault="00000000" w:rsidRPr="00000000" w14:paraId="0000001E">
      <w:pPr>
        <w:ind w:left="0" w:firstLine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and water (a liquid) and bubble. </w:t>
      </w:r>
    </w:p>
    <w:p w:rsidR="00000000" w:rsidDel="00000000" w:rsidP="00000000" w:rsidRDefault="00000000" w:rsidRPr="00000000" w14:paraId="0000001F">
      <w:pPr>
        <w:ind w:left="0" w:firstLine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We can see and monitor these </w:t>
      </w:r>
    </w:p>
    <w:p w:rsidR="00000000" w:rsidDel="00000000" w:rsidP="00000000" w:rsidRDefault="00000000" w:rsidRPr="00000000" w14:paraId="00000020">
      <w:pPr>
        <w:ind w:left="0" w:firstLine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bubbles to test how well the enzyme is working!</w:t>
      </w:r>
    </w:p>
    <w:p w:rsidR="00000000" w:rsidDel="00000000" w:rsidP="00000000" w:rsidRDefault="00000000" w:rsidRPr="00000000" w14:paraId="00000021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We will record how long the liver bubbles after hydrogen peroxide is added to the liver chunks. We will time how long bubbles persist and have a rating, on a scale from 0 (no bubbles) to 5 ( SO MANY BUBBLES) recorded for each condition to test how heat, acid, and blending affect catalase activity in a liver sample.</w:t>
      </w:r>
    </w:p>
    <w:p w:rsidR="00000000" w:rsidDel="00000000" w:rsidP="00000000" w:rsidRDefault="00000000" w:rsidRPr="00000000" w14:paraId="00000022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Hypotheses:Circle one of the underlined words in each sentence to fill in your own initial hypotheses. </w:t>
      </w:r>
    </w:p>
    <w:p w:rsidR="00000000" w:rsidDel="00000000" w:rsidP="00000000" w:rsidRDefault="00000000" w:rsidRPr="00000000" w14:paraId="00000024">
      <w:pPr>
        <w:ind w:left="72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 control (untreated) liver sample   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will    /  will not </w:t>
      </w:r>
      <w:r w:rsidDel="00000000" w:rsidR="00000000" w:rsidRPr="00000000">
        <w:rPr>
          <w:sz w:val="30"/>
          <w:szCs w:val="30"/>
          <w:rtl w:val="0"/>
        </w:rPr>
        <w:t xml:space="preserve"> bubble</w:t>
      </w:r>
    </w:p>
    <w:p w:rsidR="00000000" w:rsidDel="00000000" w:rsidP="00000000" w:rsidRDefault="00000000" w:rsidRPr="00000000" w14:paraId="00000026">
      <w:pPr>
        <w:ind w:lef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 heated liver sample (cooked liver) will bubble 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more  / less </w:t>
      </w:r>
      <w:r w:rsidDel="00000000" w:rsidR="00000000" w:rsidRPr="00000000">
        <w:rPr>
          <w:sz w:val="30"/>
          <w:szCs w:val="30"/>
          <w:rtl w:val="0"/>
        </w:rPr>
        <w:t xml:space="preserve"> than the control (untreated) liver sample. </w:t>
      </w:r>
    </w:p>
    <w:p w:rsidR="00000000" w:rsidDel="00000000" w:rsidP="00000000" w:rsidRDefault="00000000" w:rsidRPr="00000000" w14:paraId="00000028">
      <w:pPr>
        <w:ind w:left="720" w:firstLine="0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 Why?  ______________________________________</w:t>
      </w:r>
    </w:p>
    <w:p w:rsidR="00000000" w:rsidDel="00000000" w:rsidP="00000000" w:rsidRDefault="00000000" w:rsidRPr="00000000" w14:paraId="00000029">
      <w:pPr>
        <w:ind w:left="720" w:firstLine="0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______________________________________</w:t>
      </w:r>
    </w:p>
    <w:p w:rsidR="00000000" w:rsidDel="00000000" w:rsidP="00000000" w:rsidRDefault="00000000" w:rsidRPr="00000000" w14:paraId="0000002A">
      <w:pPr>
        <w:ind w:left="72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 acid-soaked liver sample will bubble 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more   /   less </w:t>
      </w:r>
      <w:r w:rsidDel="00000000" w:rsidR="00000000" w:rsidRPr="00000000">
        <w:rPr>
          <w:sz w:val="30"/>
          <w:szCs w:val="30"/>
          <w:rtl w:val="0"/>
        </w:rPr>
        <w:t xml:space="preserve">than the control (untreated) liver sample. </w:t>
      </w:r>
    </w:p>
    <w:p w:rsidR="00000000" w:rsidDel="00000000" w:rsidP="00000000" w:rsidRDefault="00000000" w:rsidRPr="00000000" w14:paraId="0000002C">
      <w:pPr>
        <w:ind w:left="720" w:firstLine="0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 Why?  ______________________________________</w:t>
      </w:r>
    </w:p>
    <w:p w:rsidR="00000000" w:rsidDel="00000000" w:rsidP="00000000" w:rsidRDefault="00000000" w:rsidRPr="00000000" w14:paraId="0000002D">
      <w:pPr>
        <w:ind w:left="720" w:firstLine="0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______________________________________</w:t>
      </w:r>
    </w:p>
    <w:p w:rsidR="00000000" w:rsidDel="00000000" w:rsidP="00000000" w:rsidRDefault="00000000" w:rsidRPr="00000000" w14:paraId="0000002E">
      <w:pPr>
        <w:ind w:left="0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The liver smoothie (blended liver) will bubble 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more / less </w:t>
      </w:r>
      <w:r w:rsidDel="00000000" w:rsidR="00000000" w:rsidRPr="00000000">
        <w:rPr>
          <w:sz w:val="30"/>
          <w:szCs w:val="30"/>
          <w:rtl w:val="0"/>
        </w:rPr>
        <w:t xml:space="preserve">than the control (untreated) liver sample. </w:t>
      </w:r>
    </w:p>
    <w:p w:rsidR="00000000" w:rsidDel="00000000" w:rsidP="00000000" w:rsidRDefault="00000000" w:rsidRPr="00000000" w14:paraId="00000030">
      <w:pPr>
        <w:ind w:left="720" w:firstLine="0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Why?  ______________________________________</w:t>
      </w:r>
    </w:p>
    <w:p w:rsidR="00000000" w:rsidDel="00000000" w:rsidP="00000000" w:rsidRDefault="00000000" w:rsidRPr="00000000" w14:paraId="00000031">
      <w:pPr>
        <w:ind w:left="720" w:firstLine="0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______________________________________</w:t>
      </w:r>
    </w:p>
    <w:tbl>
      <w:tblPr>
        <w:tblStyle w:val="Table1"/>
        <w:tblW w:w="9359.999999999998" w:type="dxa"/>
        <w:jc w:val="left"/>
        <w:tblInd w:w="200.0" w:type="pct"/>
        <w:tblBorders>
          <w:top w:color="cfcfcf" w:space="0" w:sz="6" w:val="single"/>
          <w:left w:color="cfcfcf" w:space="0" w:sz="6" w:val="single"/>
          <w:bottom w:color="cfcfcf" w:space="0" w:sz="6" w:val="single"/>
          <w:right w:color="cfcfcf" w:space="0" w:sz="6" w:val="single"/>
          <w:insideH w:color="cfcfcf" w:space="0" w:sz="6" w:val="single"/>
          <w:insideV w:color="cfcfcf" w:space="0" w:sz="6" w:val="single"/>
        </w:tblBorders>
        <w:tblLayout w:type="fixed"/>
        <w:tblLook w:val="0600"/>
      </w:tblPr>
      <w:tblGrid>
        <w:gridCol w:w="2588.9361702127653"/>
        <w:gridCol w:w="3385.531914893617"/>
        <w:gridCol w:w="3385.531914893617"/>
        <w:tblGridChange w:id="0">
          <w:tblGrid>
            <w:gridCol w:w="2588.9361702127653"/>
            <w:gridCol w:w="3385.531914893617"/>
            <w:gridCol w:w="3385.531914893617"/>
          </w:tblGrid>
        </w:tblGridChange>
      </w:tblGrid>
      <w:tr>
        <w:trPr>
          <w:trHeight w:val="1660" w:hRule="atLeast"/>
        </w:trPr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333333"/>
                <w:sz w:val="40"/>
                <w:szCs w:val="40"/>
              </w:rPr>
            </w:pPr>
            <w:r w:rsidDel="00000000" w:rsidR="00000000" w:rsidRPr="00000000">
              <w:rPr>
                <w:b w:val="1"/>
                <w:color w:val="333333"/>
                <w:sz w:val="40"/>
                <w:szCs w:val="40"/>
                <w:rtl w:val="0"/>
              </w:rPr>
              <w:t xml:space="preserve">Treatments</w:t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333333"/>
                <w:sz w:val="40"/>
                <w:szCs w:val="40"/>
              </w:rPr>
            </w:pPr>
            <w:r w:rsidDel="00000000" w:rsidR="00000000" w:rsidRPr="00000000">
              <w:rPr>
                <w:b w:val="1"/>
                <w:color w:val="333333"/>
                <w:sz w:val="40"/>
                <w:szCs w:val="40"/>
                <w:rtl w:val="0"/>
              </w:rPr>
              <w:t xml:space="preserve">Bubbling Time (seconds)</w:t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333333"/>
                <w:sz w:val="40"/>
                <w:szCs w:val="40"/>
              </w:rPr>
            </w:pPr>
            <w:r w:rsidDel="00000000" w:rsidR="00000000" w:rsidRPr="00000000">
              <w:rPr>
                <w:b w:val="1"/>
                <w:color w:val="333333"/>
                <w:sz w:val="40"/>
                <w:szCs w:val="40"/>
                <w:rtl w:val="0"/>
              </w:rPr>
              <w:t xml:space="preserve">Bubble Rating</w:t>
            </w:r>
          </w:p>
        </w:tc>
      </w:tr>
      <w:tr>
        <w:trPr>
          <w:trHeight w:val="600" w:hRule="atLeast"/>
        </w:trPr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333333"/>
                <w:sz w:val="40"/>
                <w:szCs w:val="40"/>
              </w:rPr>
            </w:pPr>
            <w:r w:rsidDel="00000000" w:rsidR="00000000" w:rsidRPr="00000000">
              <w:rPr>
                <w:color w:val="333333"/>
                <w:sz w:val="40"/>
                <w:szCs w:val="40"/>
                <w:rtl w:val="0"/>
              </w:rPr>
              <w:t xml:space="preserve">Untreated</w:t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333333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333333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333333"/>
                <w:sz w:val="40"/>
                <w:szCs w:val="40"/>
              </w:rPr>
            </w:pPr>
            <w:r w:rsidDel="00000000" w:rsidR="00000000" w:rsidRPr="00000000">
              <w:rPr>
                <w:color w:val="333333"/>
                <w:sz w:val="40"/>
                <w:szCs w:val="40"/>
                <w:rtl w:val="0"/>
              </w:rPr>
              <w:t xml:space="preserve">Heated</w:t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333333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333333"/>
                <w:sz w:val="40"/>
                <w:szCs w:val="40"/>
              </w:rPr>
            </w:pPr>
            <w:r w:rsidDel="00000000" w:rsidR="00000000" w:rsidRPr="00000000">
              <w:rPr>
                <w:color w:val="333333"/>
                <w:sz w:val="40"/>
                <w:szCs w:val="40"/>
                <w:rtl w:val="0"/>
              </w:rPr>
              <w:t xml:space="preserve"> </w:t>
            </w:r>
          </w:p>
        </w:tc>
      </w:tr>
      <w:tr>
        <w:trPr>
          <w:trHeight w:val="600" w:hRule="atLeast"/>
        </w:trPr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333333"/>
                <w:sz w:val="40"/>
                <w:szCs w:val="40"/>
              </w:rPr>
            </w:pPr>
            <w:r w:rsidDel="00000000" w:rsidR="00000000" w:rsidRPr="00000000">
              <w:rPr>
                <w:color w:val="333333"/>
                <w:sz w:val="40"/>
                <w:szCs w:val="40"/>
                <w:rtl w:val="0"/>
              </w:rPr>
              <w:t xml:space="preserve">Acidic</w:t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333333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333333"/>
                <w:sz w:val="40"/>
                <w:szCs w:val="40"/>
              </w:rPr>
            </w:pPr>
            <w:r w:rsidDel="00000000" w:rsidR="00000000" w:rsidRPr="00000000">
              <w:rPr>
                <w:color w:val="333333"/>
                <w:sz w:val="40"/>
                <w:szCs w:val="40"/>
                <w:rtl w:val="0"/>
              </w:rPr>
              <w:t xml:space="preserve"> </w:t>
            </w:r>
          </w:p>
        </w:tc>
      </w:tr>
      <w:tr>
        <w:trPr>
          <w:trHeight w:val="600" w:hRule="atLeast"/>
        </w:trPr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333333"/>
                <w:sz w:val="40"/>
                <w:szCs w:val="40"/>
              </w:rPr>
            </w:pPr>
            <w:r w:rsidDel="00000000" w:rsidR="00000000" w:rsidRPr="00000000">
              <w:rPr>
                <w:color w:val="333333"/>
                <w:sz w:val="40"/>
                <w:szCs w:val="40"/>
                <w:rtl w:val="0"/>
              </w:rPr>
              <w:t xml:space="preserve">Liver smoothie</w:t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333333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333333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rPr>
                <w:color w:val="333333"/>
                <w:sz w:val="40"/>
                <w:szCs w:val="40"/>
              </w:rPr>
            </w:pPr>
            <w:r w:rsidDel="00000000" w:rsidR="00000000" w:rsidRPr="00000000">
              <w:rPr>
                <w:color w:val="333333"/>
                <w:sz w:val="40"/>
                <w:szCs w:val="40"/>
                <w:rtl w:val="0"/>
              </w:rPr>
              <w:t xml:space="preserve">No hydrogen peroxide added* </w:t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rPr>
                <w:color w:val="333333"/>
                <w:sz w:val="40"/>
                <w:szCs w:val="40"/>
              </w:rPr>
            </w:pPr>
            <w:r w:rsidDel="00000000" w:rsidR="00000000" w:rsidRPr="00000000">
              <w:rPr>
                <w:color w:val="333333"/>
                <w:sz w:val="40"/>
                <w:szCs w:val="40"/>
                <w:rtl w:val="0"/>
              </w:rPr>
              <w:t xml:space="preserve">0 seconds</w:t>
            </w:r>
          </w:p>
        </w:tc>
        <w:tc>
          <w:tcPr>
            <w:tcBorders>
              <w:top w:color="cfcfcf" w:space="0" w:sz="6" w:val="single"/>
              <w:left w:color="cfcfcf" w:space="0" w:sz="6" w:val="single"/>
              <w:bottom w:color="cfcfcf" w:space="0" w:sz="6" w:val="single"/>
              <w:right w:color="cfcfcf" w:space="0" w:sz="6" w:val="single"/>
            </w:tcBorders>
            <w:tcMar>
              <w:top w:w="200.0" w:type="dxa"/>
              <w:left w:w="200.0" w:type="dxa"/>
              <w:bottom w:w="200.0" w:type="dxa"/>
              <w:right w:w="2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rPr>
                <w:color w:val="333333"/>
                <w:sz w:val="40"/>
                <w:szCs w:val="40"/>
              </w:rPr>
            </w:pPr>
            <w:r w:rsidDel="00000000" w:rsidR="00000000" w:rsidRPr="00000000">
              <w:rPr>
                <w:color w:val="333333"/>
                <w:sz w:val="40"/>
                <w:szCs w:val="40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044">
      <w:pPr>
        <w:numPr>
          <w:ilvl w:val="0"/>
          <w:numId w:val="2"/>
        </w:numPr>
        <w:ind w:left="720" w:hanging="360"/>
        <w:rPr>
          <w:b w:val="1"/>
          <w:sz w:val="30"/>
          <w:szCs w:val="30"/>
          <w:u w:val="none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By not adding any hydrogen peroxide to a liver slice, we have made what is called a “negative control.” This will be our true 0 because no bubbles can form without adding the hydrogen peroxide to the sample. 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